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3C" w:rsidRPr="000B51FD" w:rsidRDefault="00AB0C3C">
      <w:pPr>
        <w:rPr>
          <w:rFonts w:ascii="Times New Roman" w:hAnsi="Times New Roman" w:cs="Times New Roman"/>
          <w:sz w:val="28"/>
          <w:szCs w:val="28"/>
        </w:rPr>
      </w:pPr>
    </w:p>
    <w:p w:rsidR="00CF5647" w:rsidRPr="000B51FD" w:rsidRDefault="00CF5647" w:rsidP="00CF5647">
      <w:pPr>
        <w:pStyle w:val="a5"/>
        <w:shd w:val="clear" w:color="auto" w:fill="FFFFFF"/>
        <w:spacing w:before="0" w:beforeAutospacing="0" w:after="225" w:afterAutospacing="0" w:line="285" w:lineRule="atLeast"/>
        <w:jc w:val="center"/>
        <w:rPr>
          <w:color w:val="2F2F2F"/>
          <w:sz w:val="28"/>
          <w:szCs w:val="28"/>
        </w:rPr>
      </w:pPr>
      <w:r w:rsidRPr="000B51FD">
        <w:rPr>
          <w:rStyle w:val="a6"/>
          <w:color w:val="2F2F2F"/>
          <w:sz w:val="28"/>
          <w:szCs w:val="28"/>
        </w:rPr>
        <w:t>ГИМНАСТИКА ДЛЯ ГЛАЗ КАК ЗДОРОВЬЕСБЕРЕГАЮЩАЯ ТЕХНОЛОГИЯ</w:t>
      </w:r>
    </w:p>
    <w:p w:rsidR="00CF5647" w:rsidRPr="000B51FD" w:rsidRDefault="00CF5647" w:rsidP="00CF5647">
      <w:pPr>
        <w:pStyle w:val="a5"/>
        <w:shd w:val="clear" w:color="auto" w:fill="FFFFFF"/>
        <w:spacing w:before="0" w:beforeAutospacing="0" w:after="225" w:afterAutospacing="0" w:line="285" w:lineRule="atLeast"/>
        <w:rPr>
          <w:color w:val="2F2F2F"/>
          <w:sz w:val="28"/>
          <w:szCs w:val="28"/>
        </w:rPr>
      </w:pPr>
      <w:r w:rsidRPr="000B51FD">
        <w:rPr>
          <w:rStyle w:val="a7"/>
          <w:rFonts w:eastAsiaTheme="majorEastAsia"/>
          <w:color w:val="2F2F2F"/>
          <w:sz w:val="28"/>
          <w:szCs w:val="28"/>
        </w:rPr>
        <w:t>  Здоровье – не всё, но всё без здоровья – ничто.</w:t>
      </w:r>
    </w:p>
    <w:p w:rsidR="00CF5647" w:rsidRPr="000B51FD" w:rsidRDefault="00CF5647" w:rsidP="00CF5647">
      <w:pPr>
        <w:pStyle w:val="a5"/>
        <w:shd w:val="clear" w:color="auto" w:fill="FFFFFF"/>
        <w:spacing w:before="0" w:beforeAutospacing="0" w:after="225" w:afterAutospacing="0" w:line="285" w:lineRule="atLeast"/>
        <w:rPr>
          <w:color w:val="2F2F2F"/>
          <w:sz w:val="28"/>
          <w:szCs w:val="28"/>
        </w:rPr>
      </w:pPr>
      <w:r w:rsidRPr="000B51FD">
        <w:rPr>
          <w:rStyle w:val="a7"/>
          <w:rFonts w:eastAsiaTheme="majorEastAsia"/>
          <w:color w:val="2F2F2F"/>
          <w:sz w:val="28"/>
          <w:szCs w:val="28"/>
        </w:rPr>
        <w:t>                                                                  Сократ</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необходимый компонент образовательной деятельности ДОУ.</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Одной из форм работы по профилактике и коррекции нарушений зрения, переутомления зрительного аппарата выступает зрительная гимнастика.</w:t>
      </w:r>
    </w:p>
    <w:p w:rsidR="000B51FD" w:rsidRPr="000B51FD" w:rsidRDefault="000B51FD" w:rsidP="000B51FD">
      <w:pPr>
        <w:pStyle w:val="ad"/>
        <w:rPr>
          <w:rFonts w:ascii="Times New Roman" w:hAnsi="Times New Roman" w:cs="Times New Roman"/>
          <w:sz w:val="28"/>
          <w:szCs w:val="28"/>
        </w:rPr>
      </w:pP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Гимнастика для глаз -  это один из приемов оздоровления детей, она относится к здоровьесберегающим технологиям, наряду с дыхательной  гимнастикой, самомассажем, динамическими паузами.</w:t>
      </w:r>
    </w:p>
    <w:p w:rsidR="000B51FD" w:rsidRPr="000B51FD" w:rsidRDefault="000B51FD" w:rsidP="000B51FD">
      <w:pPr>
        <w:pStyle w:val="ad"/>
        <w:rPr>
          <w:rFonts w:ascii="Times New Roman" w:hAnsi="Times New Roman" w:cs="Times New Roman"/>
          <w:sz w:val="28"/>
          <w:szCs w:val="28"/>
        </w:rPr>
      </w:pPr>
    </w:p>
    <w:p w:rsidR="00CF5647" w:rsidRPr="000B51FD" w:rsidRDefault="00CF5647" w:rsidP="000B51FD">
      <w:pPr>
        <w:pStyle w:val="ad"/>
        <w:rPr>
          <w:rFonts w:ascii="Times New Roman" w:hAnsi="Times New Roman" w:cs="Times New Roman"/>
          <w:sz w:val="28"/>
          <w:szCs w:val="28"/>
        </w:rPr>
      </w:pPr>
      <w:r w:rsidRPr="000B51FD">
        <w:rPr>
          <w:rStyle w:val="a6"/>
          <w:rFonts w:ascii="Times New Roman" w:hAnsi="Times New Roman" w:cs="Times New Roman"/>
          <w:color w:val="2F2F2F"/>
          <w:sz w:val="28"/>
          <w:szCs w:val="28"/>
        </w:rPr>
        <w:t>Цель гимнастики для глаз:</w:t>
      </w:r>
      <w:r w:rsidRPr="000B51FD">
        <w:rPr>
          <w:rStyle w:val="apple-converted-space"/>
          <w:rFonts w:ascii="Times New Roman" w:hAnsi="Times New Roman" w:cs="Times New Roman"/>
          <w:color w:val="2F2F2F"/>
          <w:sz w:val="28"/>
          <w:szCs w:val="28"/>
        </w:rPr>
        <w:t> </w:t>
      </w:r>
      <w:r w:rsidRPr="000B51FD">
        <w:rPr>
          <w:rFonts w:ascii="Times New Roman" w:hAnsi="Times New Roman" w:cs="Times New Roman"/>
          <w:sz w:val="28"/>
          <w:szCs w:val="28"/>
        </w:rPr>
        <w:t>профилактика нарушений зрения дошкольников.</w:t>
      </w:r>
    </w:p>
    <w:p w:rsidR="00CF5647" w:rsidRPr="000B51FD" w:rsidRDefault="00CF5647" w:rsidP="00901A45">
      <w:pPr>
        <w:pStyle w:val="a5"/>
        <w:shd w:val="clear" w:color="auto" w:fill="FFFFFF"/>
        <w:spacing w:before="0" w:beforeAutospacing="0" w:after="225" w:afterAutospacing="0" w:line="285" w:lineRule="atLeast"/>
        <w:jc w:val="both"/>
        <w:rPr>
          <w:color w:val="2F2F2F"/>
          <w:sz w:val="28"/>
          <w:szCs w:val="28"/>
        </w:rPr>
      </w:pPr>
      <w:r w:rsidRPr="000B51FD">
        <w:rPr>
          <w:rStyle w:val="a6"/>
          <w:color w:val="2F2F2F"/>
          <w:sz w:val="28"/>
          <w:szCs w:val="28"/>
        </w:rPr>
        <w:t>Задачи:</w:t>
      </w:r>
    </w:p>
    <w:p w:rsidR="00CF5647" w:rsidRPr="000B51FD" w:rsidRDefault="00CF5647" w:rsidP="00901A45">
      <w:pPr>
        <w:pStyle w:val="a5"/>
        <w:shd w:val="clear" w:color="auto" w:fill="FFFFFF"/>
        <w:spacing w:before="0" w:beforeAutospacing="0" w:after="225" w:afterAutospacing="0" w:line="285" w:lineRule="atLeast"/>
        <w:jc w:val="both"/>
        <w:rPr>
          <w:color w:val="2F2F2F"/>
          <w:sz w:val="28"/>
          <w:szCs w:val="28"/>
        </w:rPr>
      </w:pPr>
      <w:r w:rsidRPr="000B51FD">
        <w:rPr>
          <w:color w:val="2F2F2F"/>
          <w:sz w:val="28"/>
          <w:szCs w:val="28"/>
        </w:rPr>
        <w:t>-предупреждение утомления,</w:t>
      </w:r>
    </w:p>
    <w:p w:rsidR="00CF5647" w:rsidRPr="000B51FD" w:rsidRDefault="00CF5647" w:rsidP="00901A45">
      <w:pPr>
        <w:pStyle w:val="a5"/>
        <w:shd w:val="clear" w:color="auto" w:fill="FFFFFF"/>
        <w:spacing w:before="0" w:beforeAutospacing="0" w:after="225" w:afterAutospacing="0" w:line="285" w:lineRule="atLeast"/>
        <w:jc w:val="both"/>
        <w:rPr>
          <w:color w:val="2F2F2F"/>
          <w:sz w:val="28"/>
          <w:szCs w:val="28"/>
        </w:rPr>
      </w:pPr>
      <w:r w:rsidRPr="000B51FD">
        <w:rPr>
          <w:color w:val="2F2F2F"/>
          <w:sz w:val="28"/>
          <w:szCs w:val="28"/>
        </w:rPr>
        <w:t>-укрепление глазных мышц</w:t>
      </w:r>
    </w:p>
    <w:p w:rsidR="00CF5647" w:rsidRPr="000B51FD" w:rsidRDefault="00CF5647" w:rsidP="00901A45">
      <w:pPr>
        <w:pStyle w:val="a5"/>
        <w:shd w:val="clear" w:color="auto" w:fill="FFFFFF"/>
        <w:spacing w:before="0" w:beforeAutospacing="0" w:after="225" w:afterAutospacing="0" w:line="285" w:lineRule="atLeast"/>
        <w:jc w:val="both"/>
        <w:rPr>
          <w:color w:val="2F2F2F"/>
          <w:sz w:val="28"/>
          <w:szCs w:val="28"/>
        </w:rPr>
      </w:pPr>
      <w:r w:rsidRPr="000B51FD">
        <w:rPr>
          <w:color w:val="2F2F2F"/>
          <w:sz w:val="28"/>
          <w:szCs w:val="28"/>
        </w:rPr>
        <w:t>- снятие напряжения.</w:t>
      </w:r>
    </w:p>
    <w:p w:rsidR="00CF5647" w:rsidRPr="000B51FD" w:rsidRDefault="00CF5647" w:rsidP="00901A45">
      <w:pPr>
        <w:pStyle w:val="a5"/>
        <w:shd w:val="clear" w:color="auto" w:fill="FFFFFF"/>
        <w:spacing w:before="0" w:beforeAutospacing="0" w:after="225" w:afterAutospacing="0" w:line="285" w:lineRule="atLeast"/>
        <w:jc w:val="both"/>
        <w:rPr>
          <w:color w:val="2F2F2F"/>
          <w:sz w:val="28"/>
          <w:szCs w:val="28"/>
        </w:rPr>
      </w:pPr>
      <w:r w:rsidRPr="000B51FD">
        <w:rPr>
          <w:color w:val="2F2F2F"/>
          <w:sz w:val="28"/>
          <w:szCs w:val="28"/>
        </w:rPr>
        <w:t>- общее оздоровление зрительного аппарата.</w:t>
      </w: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Гимнастика для глаз  благотворно влияет на работоспособность зрительного анализатора и всего организма.</w:t>
      </w:r>
    </w:p>
    <w:p w:rsidR="000B51FD" w:rsidRPr="000B51FD" w:rsidRDefault="000B51FD" w:rsidP="000B51FD">
      <w:pPr>
        <w:pStyle w:val="ad"/>
        <w:rPr>
          <w:rFonts w:ascii="Times New Roman" w:hAnsi="Times New Roman" w:cs="Times New Roman"/>
          <w:sz w:val="28"/>
          <w:szCs w:val="28"/>
        </w:rPr>
      </w:pPr>
    </w:p>
    <w:p w:rsidR="00CF5647" w:rsidRDefault="00CF5647" w:rsidP="000B51FD">
      <w:pPr>
        <w:pStyle w:val="ad"/>
        <w:rPr>
          <w:rFonts w:ascii="Times New Roman" w:hAnsi="Times New Roman" w:cs="Times New Roman"/>
          <w:sz w:val="28"/>
          <w:szCs w:val="28"/>
        </w:rPr>
      </w:pPr>
      <w:r w:rsidRPr="000B51FD">
        <w:rPr>
          <w:rStyle w:val="a6"/>
          <w:rFonts w:ascii="Times New Roman" w:hAnsi="Times New Roman" w:cs="Times New Roman"/>
          <w:color w:val="2F2F2F"/>
          <w:sz w:val="28"/>
          <w:szCs w:val="28"/>
        </w:rPr>
        <w:t>Условия:</w:t>
      </w:r>
      <w:r w:rsidRPr="000B51FD">
        <w:rPr>
          <w:rStyle w:val="apple-converted-space"/>
          <w:rFonts w:ascii="Times New Roman" w:hAnsi="Times New Roman" w:cs="Times New Roman"/>
          <w:color w:val="2F2F2F"/>
          <w:sz w:val="28"/>
          <w:szCs w:val="28"/>
        </w:rPr>
        <w:t> </w:t>
      </w:r>
      <w:r w:rsidRPr="000B51FD">
        <w:rPr>
          <w:rFonts w:ascii="Times New Roman" w:hAnsi="Times New Roman" w:cs="Times New Roman"/>
          <w:sz w:val="28"/>
          <w:szCs w:val="28"/>
        </w:rPr>
        <w:t>Для проведения не требует специальных условий. Любая гимнастика для глаз проводится стоя.</w:t>
      </w:r>
    </w:p>
    <w:p w:rsidR="000B51FD" w:rsidRPr="000B51FD" w:rsidRDefault="000B51FD" w:rsidP="000B51FD">
      <w:pPr>
        <w:pStyle w:val="ad"/>
        <w:rPr>
          <w:rFonts w:ascii="Times New Roman" w:hAnsi="Times New Roman" w:cs="Times New Roman"/>
          <w:sz w:val="28"/>
          <w:szCs w:val="28"/>
        </w:rPr>
      </w:pPr>
    </w:p>
    <w:p w:rsidR="00CF5647" w:rsidRDefault="00CF5647" w:rsidP="000B51FD">
      <w:pPr>
        <w:pStyle w:val="ad"/>
        <w:rPr>
          <w:rFonts w:ascii="Times New Roman" w:hAnsi="Times New Roman" w:cs="Times New Roman"/>
          <w:sz w:val="28"/>
          <w:szCs w:val="28"/>
        </w:rPr>
      </w:pPr>
      <w:r w:rsidRPr="000B51FD">
        <w:rPr>
          <w:rStyle w:val="a6"/>
          <w:rFonts w:ascii="Times New Roman" w:hAnsi="Times New Roman" w:cs="Times New Roman"/>
          <w:color w:val="2F2F2F"/>
          <w:sz w:val="28"/>
          <w:szCs w:val="28"/>
        </w:rPr>
        <w:t>Время:</w:t>
      </w:r>
      <w:r w:rsidRPr="000B51FD">
        <w:rPr>
          <w:rStyle w:val="apple-converted-space"/>
          <w:rFonts w:ascii="Times New Roman" w:hAnsi="Times New Roman" w:cs="Times New Roman"/>
          <w:b/>
          <w:bCs/>
          <w:color w:val="2F2F2F"/>
          <w:sz w:val="28"/>
          <w:szCs w:val="28"/>
        </w:rPr>
        <w:t> </w:t>
      </w:r>
      <w:r w:rsidRPr="000B51FD">
        <w:rPr>
          <w:rFonts w:ascii="Times New Roman" w:hAnsi="Times New Roman" w:cs="Times New Roman"/>
          <w:sz w:val="28"/>
          <w:szCs w:val="28"/>
        </w:rPr>
        <w:t>Выполняются 2-4 мин.</w:t>
      </w:r>
    </w:p>
    <w:p w:rsidR="000B51FD" w:rsidRPr="000B51FD" w:rsidRDefault="000B51FD" w:rsidP="000B51FD">
      <w:pPr>
        <w:pStyle w:val="ad"/>
        <w:rPr>
          <w:rFonts w:ascii="Times New Roman" w:hAnsi="Times New Roman" w:cs="Times New Roman"/>
          <w:sz w:val="28"/>
          <w:szCs w:val="28"/>
        </w:rPr>
      </w:pPr>
    </w:p>
    <w:p w:rsidR="00CF5647" w:rsidRPr="000B51FD" w:rsidRDefault="00CF5647" w:rsidP="000B51FD">
      <w:pPr>
        <w:pStyle w:val="ad"/>
        <w:rPr>
          <w:rFonts w:ascii="Times New Roman" w:hAnsi="Times New Roman" w:cs="Times New Roman"/>
          <w:sz w:val="28"/>
          <w:szCs w:val="28"/>
        </w:rPr>
      </w:pPr>
      <w:r w:rsidRPr="000B51FD">
        <w:rPr>
          <w:rStyle w:val="a6"/>
          <w:rFonts w:ascii="Times New Roman" w:hAnsi="Times New Roman" w:cs="Times New Roman"/>
          <w:color w:val="2F2F2F"/>
          <w:sz w:val="28"/>
          <w:szCs w:val="28"/>
        </w:rPr>
        <w:t>Правило:</w:t>
      </w:r>
      <w:r w:rsidRPr="000B51FD">
        <w:rPr>
          <w:rStyle w:val="apple-converted-space"/>
          <w:rFonts w:ascii="Times New Roman" w:hAnsi="Times New Roman" w:cs="Times New Roman"/>
          <w:b/>
          <w:bCs/>
          <w:color w:val="2F2F2F"/>
          <w:sz w:val="28"/>
          <w:szCs w:val="28"/>
        </w:rPr>
        <w:t> </w:t>
      </w:r>
      <w:r w:rsidRPr="000B51FD">
        <w:rPr>
          <w:rFonts w:ascii="Times New Roman" w:hAnsi="Times New Roman" w:cs="Times New Roman"/>
          <w:sz w:val="28"/>
          <w:szCs w:val="28"/>
        </w:rPr>
        <w:t>При выполнении упражнений голова неподвижна (если не указано иначе).</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Детям с патологией зрения противопоказаны упражнения, связанные с длительным и резким наклоном головы.</w:t>
      </w: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Прием  проведения – наглядный показ действий педагога.</w:t>
      </w:r>
    </w:p>
    <w:p w:rsidR="000B51FD" w:rsidRPr="000B51FD" w:rsidRDefault="000B51FD" w:rsidP="000B51FD">
      <w:pPr>
        <w:pStyle w:val="ad"/>
        <w:rPr>
          <w:rFonts w:ascii="Times New Roman" w:hAnsi="Times New Roman" w:cs="Times New Roman"/>
          <w:sz w:val="28"/>
          <w:szCs w:val="28"/>
        </w:rPr>
      </w:pPr>
    </w:p>
    <w:p w:rsidR="00CF5647" w:rsidRPr="000B51FD" w:rsidRDefault="00CF5647" w:rsidP="000B51FD">
      <w:pPr>
        <w:pStyle w:val="ad"/>
        <w:rPr>
          <w:rFonts w:ascii="Times New Roman" w:hAnsi="Times New Roman" w:cs="Times New Roman"/>
          <w:sz w:val="28"/>
          <w:szCs w:val="28"/>
        </w:rPr>
      </w:pPr>
      <w:r w:rsidRPr="000B51FD">
        <w:rPr>
          <w:rStyle w:val="a6"/>
          <w:rFonts w:ascii="Times New Roman" w:hAnsi="Times New Roman" w:cs="Times New Roman"/>
          <w:color w:val="2F2F2F"/>
          <w:sz w:val="28"/>
          <w:szCs w:val="28"/>
        </w:rPr>
        <w:t>Общие рекомендации:</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lastRenderedPageBreak/>
        <w:t>При планировании НОД с использованием ИКТ  1 раз в неделю мы рекомендуем за месяц разучивать и использовать 1 гимнастику для глаз в стихах, а на 4 раз использовать гимнастику с предметами или без предметов, в виде комплексов движений.</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Если гимнастика для глаз используется педагогом в системе здоровьесбережения ежедневно, то рекомендуется на неделю планировать для разучивания и выполнения  1 комплекс в стихотворной форме, совмещая его 1 или 2 раза с комплексами другого вида.</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По названию гимнастики для глаз легко подобрать ее по теме НОД.</w:t>
      </w: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При планировании рекомендуется учитывать принцип усложнения, отработав вначале простые движения глазами: вправо-влево, вверх-вниз, круговые движения, зажмуривания, моргание, выпячивание глаз, а затем используя их по поду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сложным и длинным.</w:t>
      </w:r>
    </w:p>
    <w:p w:rsidR="000B51FD" w:rsidRPr="000B51FD" w:rsidRDefault="000B51FD" w:rsidP="000B51FD">
      <w:pPr>
        <w:pStyle w:val="ad"/>
        <w:rPr>
          <w:rFonts w:ascii="Times New Roman" w:hAnsi="Times New Roman" w:cs="Times New Roman"/>
          <w:sz w:val="28"/>
          <w:szCs w:val="28"/>
        </w:rPr>
      </w:pPr>
    </w:p>
    <w:p w:rsidR="00CF5647" w:rsidRPr="000B51FD" w:rsidRDefault="00CF5647" w:rsidP="000B51FD">
      <w:pPr>
        <w:pStyle w:val="ad"/>
        <w:rPr>
          <w:rFonts w:ascii="Times New Roman" w:hAnsi="Times New Roman" w:cs="Times New Roman"/>
          <w:sz w:val="28"/>
          <w:szCs w:val="28"/>
        </w:rPr>
      </w:pPr>
      <w:r w:rsidRPr="000B51FD">
        <w:rPr>
          <w:rStyle w:val="a6"/>
          <w:rFonts w:ascii="Times New Roman" w:hAnsi="Times New Roman" w:cs="Times New Roman"/>
          <w:color w:val="2F2F2F"/>
          <w:sz w:val="28"/>
          <w:szCs w:val="28"/>
        </w:rPr>
        <w:t>Виды гимнастик.</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По использованию художественного слова гимнастики для глаз можно разделить на  те, которые имеют стихотворное сопровождение и те, которые проводятся без него.</w:t>
      </w: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По использованию дополнительных атрибутов, можно выделить 4 вида:</w:t>
      </w:r>
    </w:p>
    <w:p w:rsidR="000B51FD" w:rsidRPr="000B51FD" w:rsidRDefault="000B51FD" w:rsidP="000B51FD">
      <w:pPr>
        <w:pStyle w:val="ad"/>
        <w:rPr>
          <w:rFonts w:ascii="Times New Roman" w:hAnsi="Times New Roman" w:cs="Times New Roman"/>
          <w:sz w:val="28"/>
          <w:szCs w:val="28"/>
        </w:rPr>
      </w:pP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 с предметами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rsidR="000B51FD" w:rsidRPr="000B51FD" w:rsidRDefault="000B51FD" w:rsidP="000B51FD">
      <w:pPr>
        <w:pStyle w:val="ad"/>
        <w:rPr>
          <w:rFonts w:ascii="Times New Roman" w:hAnsi="Times New Roman" w:cs="Times New Roman"/>
          <w:sz w:val="28"/>
          <w:szCs w:val="28"/>
        </w:rPr>
      </w:pP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 без атрибутов (никакие предметы и плакаты не используются);</w:t>
      </w:r>
    </w:p>
    <w:p w:rsidR="000B51FD" w:rsidRPr="000B51FD" w:rsidRDefault="000B51FD" w:rsidP="000B51FD">
      <w:pPr>
        <w:pStyle w:val="ad"/>
        <w:rPr>
          <w:rFonts w:ascii="Times New Roman" w:hAnsi="Times New Roman" w:cs="Times New Roman"/>
          <w:sz w:val="28"/>
          <w:szCs w:val="28"/>
        </w:rPr>
      </w:pPr>
    </w:p>
    <w:p w:rsidR="00CF5647"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 с использованием специальных полей  или изображаются какие-либо цветные фигуры (овал,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p>
    <w:p w:rsidR="000B51FD" w:rsidRPr="000B51FD" w:rsidRDefault="000B51FD" w:rsidP="000B51FD">
      <w:pPr>
        <w:pStyle w:val="ad"/>
        <w:rPr>
          <w:rFonts w:ascii="Times New Roman" w:hAnsi="Times New Roman" w:cs="Times New Roman"/>
          <w:sz w:val="28"/>
          <w:szCs w:val="28"/>
        </w:rPr>
      </w:pPr>
    </w:p>
    <w:p w:rsid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 xml:space="preserve">- с использованием ИКТ. </w:t>
      </w:r>
    </w:p>
    <w:p w:rsidR="00CF5647" w:rsidRPr="000B51FD" w:rsidRDefault="00CF5647" w:rsidP="000B51FD">
      <w:pPr>
        <w:pStyle w:val="ad"/>
        <w:rPr>
          <w:rFonts w:ascii="Times New Roman" w:hAnsi="Times New Roman" w:cs="Times New Roman"/>
          <w:sz w:val="28"/>
          <w:szCs w:val="28"/>
        </w:rPr>
      </w:pPr>
      <w:r w:rsidRPr="000B51FD">
        <w:rPr>
          <w:rFonts w:ascii="Times New Roman" w:hAnsi="Times New Roman" w:cs="Times New Roman"/>
          <w:sz w:val="28"/>
          <w:szCs w:val="28"/>
        </w:rPr>
        <w:t>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мультимедийную гимнастику для глаз легко изготовить самим, используя программу PowerPoint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rsidR="00AF05D6" w:rsidRPr="000B51FD" w:rsidRDefault="00CF5647" w:rsidP="000B51FD">
      <w:pPr>
        <w:pStyle w:val="a5"/>
        <w:shd w:val="clear" w:color="auto" w:fill="FFFFFF"/>
        <w:spacing w:before="0" w:beforeAutospacing="0" w:after="225" w:afterAutospacing="0" w:line="285" w:lineRule="atLeast"/>
        <w:jc w:val="both"/>
        <w:rPr>
          <w:color w:val="2F2F2F"/>
          <w:sz w:val="28"/>
          <w:szCs w:val="28"/>
        </w:rPr>
      </w:pPr>
      <w:r w:rsidRPr="000B51FD">
        <w:rPr>
          <w:color w:val="2F2F2F"/>
          <w:sz w:val="28"/>
          <w:szCs w:val="28"/>
        </w:rPr>
        <w:lastRenderedPageBreak/>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rsidR="00AF05D6" w:rsidRPr="000B51FD" w:rsidRDefault="00AF05D6" w:rsidP="00AF05D6">
      <w:pPr>
        <w:pStyle w:val="1"/>
        <w:jc w:val="center"/>
        <w:rPr>
          <w:rFonts w:ascii="Times New Roman" w:hAnsi="Times New Roman" w:cs="Times New Roman"/>
        </w:rPr>
      </w:pPr>
      <w:r w:rsidRPr="000B51FD">
        <w:rPr>
          <w:rFonts w:ascii="Times New Roman" w:hAnsi="Times New Roman" w:cs="Times New Roman"/>
        </w:rPr>
        <w:t>Картотека гимнастики для глаз</w:t>
      </w:r>
    </w:p>
    <w:p w:rsidR="00AF05D6" w:rsidRPr="000B51FD" w:rsidRDefault="00AF05D6" w:rsidP="00AF05D6">
      <w:pPr>
        <w:rPr>
          <w:rFonts w:ascii="Times New Roman" w:hAnsi="Times New Roman" w:cs="Times New Roman"/>
          <w:sz w:val="28"/>
          <w:szCs w:val="28"/>
          <w:lang w:eastAsia="ru-RU"/>
        </w:rPr>
      </w:pPr>
      <w:r w:rsidRPr="000B51FD">
        <w:rPr>
          <w:rFonts w:ascii="Times New Roman" w:hAnsi="Times New Roman" w:cs="Times New Roman"/>
          <w:sz w:val="28"/>
          <w:szCs w:val="28"/>
          <w:u w:val="single"/>
          <w:lang w:eastAsia="ru-RU"/>
        </w:rPr>
        <w:t>Комплекс 1.</w:t>
      </w:r>
      <w:r w:rsidRPr="000B51FD">
        <w:rPr>
          <w:rFonts w:ascii="Times New Roman" w:hAnsi="Times New Roman" w:cs="Times New Roman"/>
          <w:sz w:val="28"/>
          <w:szCs w:val="28"/>
          <w:lang w:eastAsia="ru-RU"/>
        </w:rPr>
        <w:t xml:space="preserve"> </w:t>
      </w:r>
    </w:p>
    <w:p w:rsidR="00AF05D6" w:rsidRPr="000B51FD" w:rsidRDefault="00AF05D6" w:rsidP="00901A45">
      <w:p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Способствует снятию статического напряжения мышц глаза, улучшение кровообращения (и.п. – сидя).</w:t>
      </w:r>
    </w:p>
    <w:p w:rsidR="00AF05D6" w:rsidRPr="000B51FD" w:rsidRDefault="00AF05D6" w:rsidP="00901A45">
      <w:pPr>
        <w:pStyle w:val="ac"/>
        <w:numPr>
          <w:ilvl w:val="0"/>
          <w:numId w:val="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Плотно закрыть, а затем широко открыть глаза с интервалом 30 сек. (пять – шесть раз).</w:t>
      </w:r>
    </w:p>
    <w:p w:rsidR="00AF05D6" w:rsidRPr="000B51FD" w:rsidRDefault="00AF05D6" w:rsidP="00901A45">
      <w:pPr>
        <w:pStyle w:val="ac"/>
        <w:numPr>
          <w:ilvl w:val="0"/>
          <w:numId w:val="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Посмотреть вверх, вниз, влево, вправо не поворачивая головы (три – четыре раза).</w:t>
      </w:r>
    </w:p>
    <w:p w:rsidR="00AF05D6" w:rsidRPr="000B51FD" w:rsidRDefault="00AF05D6" w:rsidP="00901A45">
      <w:pPr>
        <w:pStyle w:val="ac"/>
        <w:numPr>
          <w:ilvl w:val="0"/>
          <w:numId w:val="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Вращать глазами по кругу по 2 – 3 сек. (три – четыре раза).</w:t>
      </w:r>
    </w:p>
    <w:p w:rsidR="00AF05D6" w:rsidRPr="000B51FD" w:rsidRDefault="00AF05D6" w:rsidP="00901A45">
      <w:pPr>
        <w:pStyle w:val="ac"/>
        <w:numPr>
          <w:ilvl w:val="0"/>
          <w:numId w:val="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Быстро моргать (1 мин.).</w:t>
      </w:r>
    </w:p>
    <w:p w:rsidR="00AF05D6" w:rsidRPr="000B51FD" w:rsidRDefault="00AF05D6" w:rsidP="00901A45">
      <w:pPr>
        <w:pStyle w:val="ac"/>
        <w:numPr>
          <w:ilvl w:val="0"/>
          <w:numId w:val="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Смотреть вдаль, сидя перед окном (3 – 4 мин.).</w:t>
      </w:r>
    </w:p>
    <w:p w:rsidR="00AF05D6" w:rsidRPr="000B51FD" w:rsidRDefault="00AF05D6" w:rsidP="00901A45">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2.</w:t>
      </w:r>
    </w:p>
    <w:p w:rsidR="00AF05D6" w:rsidRPr="000B51FD" w:rsidRDefault="00AF05D6" w:rsidP="00901A45">
      <w:p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Способствует снятию утомления, улучшения кровообращения, расслаблению мышц глаза</w:t>
      </w:r>
      <w:r w:rsidR="004D0721" w:rsidRPr="000B51FD">
        <w:rPr>
          <w:rFonts w:ascii="Times New Roman" w:hAnsi="Times New Roman" w:cs="Times New Roman"/>
          <w:sz w:val="28"/>
          <w:szCs w:val="28"/>
          <w:lang w:eastAsia="ru-RU"/>
        </w:rPr>
        <w:t xml:space="preserve"> </w:t>
      </w:r>
      <w:r w:rsidRPr="000B51FD">
        <w:rPr>
          <w:rFonts w:ascii="Times New Roman" w:hAnsi="Times New Roman" w:cs="Times New Roman"/>
          <w:sz w:val="28"/>
          <w:szCs w:val="28"/>
          <w:lang w:eastAsia="ru-RU"/>
        </w:rPr>
        <w:t>(и.п. – стоя).</w:t>
      </w:r>
    </w:p>
    <w:p w:rsidR="004D0721" w:rsidRPr="000B51FD" w:rsidRDefault="004D0721" w:rsidP="00901A45">
      <w:pPr>
        <w:pStyle w:val="ac"/>
        <w:numPr>
          <w:ilvl w:val="0"/>
          <w:numId w:val="2"/>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4D0721" w:rsidRPr="000B51FD" w:rsidRDefault="004D0721" w:rsidP="00901A45">
      <w:pPr>
        <w:pStyle w:val="ac"/>
        <w:numPr>
          <w:ilvl w:val="0"/>
          <w:numId w:val="2"/>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Опустить голову, посмотреть на носок левой ноги; поднять голову, посмотреть на носок левой ноги; поднять голову, посмотреть в правый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4D0721" w:rsidRPr="000B51FD" w:rsidRDefault="004D0721" w:rsidP="00901A45">
      <w:pPr>
        <w:pStyle w:val="ac"/>
        <w:numPr>
          <w:ilvl w:val="0"/>
          <w:numId w:val="2"/>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Посмотреть на вершины деревьев перед окном; перевести взг</w:t>
      </w:r>
      <w:r w:rsidR="00901A45" w:rsidRPr="000B51FD">
        <w:rPr>
          <w:rFonts w:ascii="Times New Roman" w:hAnsi="Times New Roman" w:cs="Times New Roman"/>
          <w:sz w:val="28"/>
          <w:szCs w:val="28"/>
          <w:lang w:eastAsia="ru-RU"/>
        </w:rPr>
        <w:t>л</w:t>
      </w:r>
      <w:r w:rsidRPr="000B51FD">
        <w:rPr>
          <w:rFonts w:ascii="Times New Roman" w:hAnsi="Times New Roman" w:cs="Times New Roman"/>
          <w:sz w:val="28"/>
          <w:szCs w:val="28"/>
          <w:lang w:eastAsia="ru-RU"/>
        </w:rPr>
        <w:t>яд и на</w:t>
      </w:r>
      <w:r w:rsidR="00901A45" w:rsidRPr="000B51FD">
        <w:rPr>
          <w:rFonts w:ascii="Times New Roman" w:hAnsi="Times New Roman" w:cs="Times New Roman"/>
          <w:sz w:val="28"/>
          <w:szCs w:val="28"/>
          <w:lang w:eastAsia="ru-RU"/>
        </w:rPr>
        <w:t>звать любой предмет на земле;</w:t>
      </w:r>
      <w:r w:rsidR="00DD51B3" w:rsidRPr="000B51FD">
        <w:rPr>
          <w:rFonts w:ascii="Times New Roman" w:hAnsi="Times New Roman" w:cs="Times New Roman"/>
          <w:sz w:val="28"/>
          <w:szCs w:val="28"/>
          <w:lang w:eastAsia="ru-RU"/>
        </w:rPr>
        <w:t xml:space="preserve"> отыскать в небе птиц или самолёт и проследить за ним взглядом, назвать транспорт, проезжающей мимо или стоящий на обочине дороги.</w:t>
      </w:r>
    </w:p>
    <w:p w:rsidR="00DD51B3" w:rsidRPr="000B51FD" w:rsidRDefault="00DD51B3" w:rsidP="00DD51B3">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3.</w:t>
      </w:r>
    </w:p>
    <w:p w:rsidR="00DD51B3" w:rsidRPr="000B51FD" w:rsidRDefault="00DD51B3" w:rsidP="00DD51B3">
      <w:p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Улучшает циркуляцию внутриглазной жидкости, восстанавливает кровообращение (и.п. – сидя).</w:t>
      </w:r>
    </w:p>
    <w:p w:rsidR="00DD51B3" w:rsidRPr="000B51FD" w:rsidRDefault="00DD51B3" w:rsidP="00DD51B3">
      <w:pPr>
        <w:pStyle w:val="ac"/>
        <w:numPr>
          <w:ilvl w:val="0"/>
          <w:numId w:val="3"/>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Тремя пальцами каждой руки легко нажать на верхнее веко одноимённого глаза (1-2 сек.); отвести пальцы (три – пять раз).</w:t>
      </w:r>
    </w:p>
    <w:p w:rsidR="00DD51B3" w:rsidRPr="000B51FD" w:rsidRDefault="00DD51B3" w:rsidP="00DD51B3">
      <w:pPr>
        <w:pStyle w:val="ac"/>
        <w:numPr>
          <w:ilvl w:val="0"/>
          <w:numId w:val="3"/>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lastRenderedPageBreak/>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DD51B3" w:rsidRPr="000B51FD" w:rsidRDefault="00DD51B3" w:rsidP="00DD51B3">
      <w:pPr>
        <w:pStyle w:val="ac"/>
        <w:numPr>
          <w:ilvl w:val="0"/>
          <w:numId w:val="3"/>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Отвести полусогнутую правую руку с игрушкой в сторону; медленно передвигать игрушку справа налево, следить за ней двумя глазами; тоже самое и в обратную сторону (четыре – пять раз).</w:t>
      </w:r>
    </w:p>
    <w:p w:rsidR="000B51FD" w:rsidRDefault="000B51FD" w:rsidP="00DD51B3">
      <w:pPr>
        <w:jc w:val="both"/>
        <w:rPr>
          <w:rFonts w:ascii="Times New Roman" w:hAnsi="Times New Roman" w:cs="Times New Roman"/>
          <w:sz w:val="28"/>
          <w:szCs w:val="28"/>
          <w:u w:val="single"/>
          <w:lang w:eastAsia="ru-RU"/>
        </w:rPr>
      </w:pPr>
    </w:p>
    <w:p w:rsidR="00DD51B3" w:rsidRPr="000B51FD" w:rsidRDefault="00DD51B3" w:rsidP="00DD51B3">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4.</w:t>
      </w:r>
    </w:p>
    <w:p w:rsidR="00DD51B3" w:rsidRPr="000B51FD" w:rsidRDefault="001647A3" w:rsidP="00DD51B3">
      <w:p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1647A3" w:rsidRPr="000B51FD" w:rsidRDefault="001647A3" w:rsidP="001647A3">
      <w:pPr>
        <w:pStyle w:val="ac"/>
        <w:numPr>
          <w:ilvl w:val="0"/>
          <w:numId w:val="4"/>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Поднять глаза вверх, опустить вниз; посмотреть вправо, влево, не поворачивая головы (три – четыре раза).</w:t>
      </w:r>
    </w:p>
    <w:p w:rsidR="001647A3" w:rsidRPr="000B51FD" w:rsidRDefault="001647A3" w:rsidP="001647A3">
      <w:pPr>
        <w:pStyle w:val="ac"/>
        <w:numPr>
          <w:ilvl w:val="0"/>
          <w:numId w:val="4"/>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Поднять голову вверх; совершать круговые движения глазами по часовой стрелке, против часовой стрелке (два – три раза).</w:t>
      </w:r>
    </w:p>
    <w:p w:rsidR="001647A3" w:rsidRPr="000B51FD" w:rsidRDefault="001647A3" w:rsidP="001647A3">
      <w:pPr>
        <w:pStyle w:val="ac"/>
        <w:numPr>
          <w:ilvl w:val="0"/>
          <w:numId w:val="4"/>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1647A3" w:rsidRPr="000B51FD" w:rsidRDefault="001647A3" w:rsidP="001647A3">
      <w:pPr>
        <w:jc w:val="both"/>
        <w:rPr>
          <w:rFonts w:ascii="Times New Roman" w:hAnsi="Times New Roman" w:cs="Times New Roman"/>
          <w:sz w:val="28"/>
          <w:szCs w:val="28"/>
          <w:lang w:eastAsia="ru-RU"/>
        </w:rPr>
      </w:pPr>
    </w:p>
    <w:p w:rsidR="001647A3" w:rsidRPr="000B51FD" w:rsidRDefault="001647A3" w:rsidP="001647A3">
      <w:pPr>
        <w:jc w:val="both"/>
        <w:rPr>
          <w:rFonts w:ascii="Times New Roman" w:hAnsi="Times New Roman" w:cs="Times New Roman"/>
          <w:sz w:val="28"/>
          <w:szCs w:val="28"/>
          <w:lang w:eastAsia="ru-RU"/>
        </w:rPr>
      </w:pPr>
    </w:p>
    <w:p w:rsidR="001647A3" w:rsidRPr="000B51FD" w:rsidRDefault="001647A3" w:rsidP="001647A3">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5 .</w:t>
      </w:r>
    </w:p>
    <w:p w:rsidR="001647A3" w:rsidRPr="000B51FD" w:rsidRDefault="001647A3" w:rsidP="001647A3">
      <w:p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Тренирует мышцы глаза, улучшает упругость век, восстанавливает циркуляцию внутриглазной жидкости.</w:t>
      </w:r>
    </w:p>
    <w:p w:rsidR="001647A3" w:rsidRPr="000B51FD" w:rsidRDefault="001647A3" w:rsidP="001647A3">
      <w:pPr>
        <w:pStyle w:val="ac"/>
        <w:numPr>
          <w:ilvl w:val="0"/>
          <w:numId w:val="7"/>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И.п. – сидя на полу. Ноги согнуты в коленях, руки в упоре</w:t>
      </w:r>
      <w:r w:rsidR="001455BE" w:rsidRPr="000B51FD">
        <w:rPr>
          <w:rFonts w:ascii="Times New Roman" w:hAnsi="Times New Roman" w:cs="Times New Roman"/>
          <w:sz w:val="28"/>
          <w:szCs w:val="28"/>
          <w:lang w:eastAsia="ru-RU"/>
        </w:rPr>
        <w:t xml:space="preserve"> сзади; повернуть голову назад и увидеть предметы, расположенные сзади (два раза).</w:t>
      </w:r>
    </w:p>
    <w:p w:rsidR="001455BE" w:rsidRPr="000B51FD" w:rsidRDefault="001455BE" w:rsidP="001647A3">
      <w:pPr>
        <w:pStyle w:val="ac"/>
        <w:numPr>
          <w:ilvl w:val="0"/>
          <w:numId w:val="7"/>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1455BE" w:rsidRPr="000B51FD" w:rsidRDefault="001455BE" w:rsidP="001647A3">
      <w:pPr>
        <w:pStyle w:val="ac"/>
        <w:numPr>
          <w:ilvl w:val="0"/>
          <w:numId w:val="7"/>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И.п. – стоя. «Спрячь глазки» (зажмуриться). «У кого глазки больше» (широко открыть глаза).</w:t>
      </w:r>
    </w:p>
    <w:p w:rsidR="001455BE" w:rsidRPr="000B51FD" w:rsidRDefault="001455BE" w:rsidP="001455BE">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6.</w:t>
      </w:r>
    </w:p>
    <w:p w:rsidR="001455BE" w:rsidRPr="000B51FD" w:rsidRDefault="001455BE" w:rsidP="001455BE">
      <w:pPr>
        <w:pStyle w:val="ac"/>
        <w:numPr>
          <w:ilvl w:val="0"/>
          <w:numId w:val="8"/>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4527AB" w:rsidRPr="000B51FD" w:rsidRDefault="004527AB" w:rsidP="001455BE">
      <w:pPr>
        <w:pStyle w:val="ac"/>
        <w:numPr>
          <w:ilvl w:val="0"/>
          <w:numId w:val="8"/>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lastRenderedPageBreak/>
        <w:t>И.п. – стоя, мяч на вытянутых перед собой руках. Двигать руками влево и вправо, следить глазами за мячом (пять – шесть раз)</w:t>
      </w:r>
    </w:p>
    <w:p w:rsidR="001455BE" w:rsidRPr="000B51FD" w:rsidRDefault="001455BE" w:rsidP="001455BE">
      <w:pPr>
        <w:pStyle w:val="ac"/>
        <w:numPr>
          <w:ilvl w:val="0"/>
          <w:numId w:val="8"/>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4527AB" w:rsidRPr="000B51FD" w:rsidRDefault="004527AB" w:rsidP="001455BE">
      <w:pPr>
        <w:pStyle w:val="ac"/>
        <w:numPr>
          <w:ilvl w:val="0"/>
          <w:numId w:val="8"/>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И.п. – стоя, мяч на вытянутых руках. Согнуть руки, поднести мяч к носу; вернуться в и.п., следить за мячом (четыре – пять раз).</w:t>
      </w:r>
    </w:p>
    <w:p w:rsidR="004527AB" w:rsidRPr="000B51FD" w:rsidRDefault="004527AB" w:rsidP="004527AB">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7.</w:t>
      </w:r>
    </w:p>
    <w:p w:rsidR="004527AB" w:rsidRPr="000B51FD" w:rsidRDefault="004527AB" w:rsidP="004527AB">
      <w:pPr>
        <w:pStyle w:val="ac"/>
        <w:numPr>
          <w:ilvl w:val="0"/>
          <w:numId w:val="9"/>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Проделать движение по диагонали в одну и другую стороны, переводя глаза прямо на счет 1-6. Повторить 3-4 раза.</w:t>
      </w:r>
    </w:p>
    <w:p w:rsidR="004527AB" w:rsidRPr="000B51FD" w:rsidRDefault="004527AB" w:rsidP="004527AB">
      <w:pPr>
        <w:pStyle w:val="ac"/>
        <w:numPr>
          <w:ilvl w:val="0"/>
          <w:numId w:val="9"/>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4527AB" w:rsidRPr="000B51FD" w:rsidRDefault="004527AB" w:rsidP="004527AB">
      <w:pPr>
        <w:pStyle w:val="ac"/>
        <w:numPr>
          <w:ilvl w:val="0"/>
          <w:numId w:val="9"/>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4527AB" w:rsidRPr="000B51FD" w:rsidRDefault="004527AB" w:rsidP="004527AB">
      <w:pPr>
        <w:jc w:val="both"/>
        <w:rPr>
          <w:rFonts w:ascii="Times New Roman" w:hAnsi="Times New Roman" w:cs="Times New Roman"/>
          <w:sz w:val="28"/>
          <w:szCs w:val="28"/>
          <w:u w:val="single"/>
          <w:lang w:eastAsia="ru-RU"/>
        </w:rPr>
      </w:pPr>
      <w:r w:rsidRPr="000B51FD">
        <w:rPr>
          <w:rFonts w:ascii="Times New Roman" w:hAnsi="Times New Roman" w:cs="Times New Roman"/>
          <w:sz w:val="28"/>
          <w:szCs w:val="28"/>
          <w:u w:val="single"/>
          <w:lang w:eastAsia="ru-RU"/>
        </w:rPr>
        <w:t>Комплекс 8.</w:t>
      </w:r>
    </w:p>
    <w:p w:rsidR="004527AB" w:rsidRPr="000B51FD" w:rsidRDefault="004527AB" w:rsidP="004527AB">
      <w:pPr>
        <w:pStyle w:val="ac"/>
        <w:numPr>
          <w:ilvl w:val="0"/>
          <w:numId w:val="1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На счет 1-4 закрыть глаза, без напряжения глазных мышц, на 1-6 широко раскрыть глаза, посмотреть вдаль. Повторить 4-5 раз.</w:t>
      </w:r>
    </w:p>
    <w:p w:rsidR="004527AB" w:rsidRPr="000B51FD" w:rsidRDefault="004527AB" w:rsidP="004527AB">
      <w:pPr>
        <w:pStyle w:val="ac"/>
        <w:numPr>
          <w:ilvl w:val="0"/>
          <w:numId w:val="1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 xml:space="preserve">Посмотреть на кончик </w:t>
      </w:r>
      <w:r w:rsidR="00492F59" w:rsidRPr="000B51FD">
        <w:rPr>
          <w:rFonts w:ascii="Times New Roman" w:hAnsi="Times New Roman" w:cs="Times New Roman"/>
          <w:sz w:val="28"/>
          <w:szCs w:val="28"/>
          <w:lang w:eastAsia="ru-RU"/>
        </w:rPr>
        <w:t>носа,</w:t>
      </w:r>
      <w:r w:rsidRPr="000B51FD">
        <w:rPr>
          <w:rFonts w:ascii="Times New Roman" w:hAnsi="Times New Roman" w:cs="Times New Roman"/>
          <w:sz w:val="28"/>
          <w:szCs w:val="28"/>
          <w:lang w:eastAsia="ru-RU"/>
        </w:rPr>
        <w:t xml:space="preserve"> на счет 1-4, а потом перевести взгляд вдаль на счет 1-6. Повторить 4-5 раз.</w:t>
      </w:r>
    </w:p>
    <w:p w:rsidR="004527AB" w:rsidRPr="000B51FD" w:rsidRDefault="004527AB" w:rsidP="004527AB">
      <w:pPr>
        <w:pStyle w:val="ac"/>
        <w:numPr>
          <w:ilvl w:val="0"/>
          <w:numId w:val="1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F46CA8" w:rsidRPr="000B51FD" w:rsidRDefault="004527AB" w:rsidP="00F46CA8">
      <w:pPr>
        <w:pStyle w:val="ac"/>
        <w:numPr>
          <w:ilvl w:val="0"/>
          <w:numId w:val="11"/>
        </w:numPr>
        <w:jc w:val="both"/>
        <w:rPr>
          <w:rFonts w:ascii="Times New Roman" w:hAnsi="Times New Roman" w:cs="Times New Roman"/>
          <w:sz w:val="28"/>
          <w:szCs w:val="28"/>
          <w:lang w:eastAsia="ru-RU"/>
        </w:rPr>
      </w:pPr>
      <w:r w:rsidRPr="000B51FD">
        <w:rPr>
          <w:rFonts w:ascii="Times New Roman" w:hAnsi="Times New Roman" w:cs="Times New Roman"/>
          <w:sz w:val="28"/>
          <w:szCs w:val="28"/>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F46CA8" w:rsidRPr="000B51FD" w:rsidRDefault="00F46CA8" w:rsidP="00F46CA8">
      <w:pPr>
        <w:jc w:val="both"/>
        <w:rPr>
          <w:rFonts w:ascii="Times New Roman" w:hAnsi="Times New Roman" w:cs="Times New Roman"/>
          <w:sz w:val="28"/>
          <w:szCs w:val="28"/>
          <w:u w:val="single"/>
          <w:lang w:eastAsia="ru-RU"/>
        </w:rPr>
      </w:pPr>
      <w:r w:rsidRPr="000B51FD">
        <w:rPr>
          <w:rFonts w:ascii="Times New Roman" w:hAnsi="Times New Roman" w:cs="Times New Roman"/>
          <w:bCs/>
          <w:sz w:val="28"/>
          <w:szCs w:val="28"/>
          <w:u w:val="single"/>
          <w:lang w:eastAsia="ru-RU"/>
        </w:rPr>
        <w:t xml:space="preserve"> Комплекс 9.</w:t>
      </w:r>
    </w:p>
    <w:p w:rsidR="00F46CA8" w:rsidRPr="000B51FD" w:rsidRDefault="00F46CA8" w:rsidP="00F46CA8">
      <w:pPr>
        <w:pStyle w:val="a5"/>
        <w:numPr>
          <w:ilvl w:val="0"/>
          <w:numId w:val="12"/>
        </w:numPr>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-Быстро поморгать, закрыть глаза и посидеть спокойно 5 секунд.</w:t>
      </w:r>
    </w:p>
    <w:p w:rsidR="00F46CA8" w:rsidRPr="000B51FD" w:rsidRDefault="00F46CA8" w:rsidP="00F46CA8">
      <w:pPr>
        <w:pStyle w:val="a5"/>
        <w:numPr>
          <w:ilvl w:val="0"/>
          <w:numId w:val="12"/>
        </w:numPr>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-Крепко зажмурить глаза на несколько секунд, открыть их и посмотреть вдаль.</w:t>
      </w:r>
    </w:p>
    <w:p w:rsidR="00F46CA8" w:rsidRPr="000B51FD" w:rsidRDefault="00F46CA8" w:rsidP="00F46CA8">
      <w:pPr>
        <w:pStyle w:val="a5"/>
        <w:numPr>
          <w:ilvl w:val="0"/>
          <w:numId w:val="12"/>
        </w:numPr>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-Вытянуть правую руку вперед. Следить глазами за медленными движениями указательного пальца: влево - вправо, вверх-вниз.</w:t>
      </w:r>
    </w:p>
    <w:p w:rsidR="00F46CA8" w:rsidRPr="000B51FD" w:rsidRDefault="00F46CA8" w:rsidP="00F46CA8">
      <w:pPr>
        <w:pStyle w:val="a5"/>
        <w:numPr>
          <w:ilvl w:val="0"/>
          <w:numId w:val="12"/>
        </w:numPr>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-Сидя, поставить руки на пояс, повернуть голову вправо и посмотреть на локоть левой руки, и наоборот.</w:t>
      </w:r>
    </w:p>
    <w:p w:rsidR="00F46CA8" w:rsidRPr="000B51FD" w:rsidRDefault="00F46CA8" w:rsidP="00F46CA8">
      <w:pPr>
        <w:pStyle w:val="a5"/>
        <w:numPr>
          <w:ilvl w:val="0"/>
          <w:numId w:val="12"/>
        </w:numPr>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-Указательными пальцами поделать легкие точечные массирующие движения верхних и нижних век.</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lastRenderedPageBreak/>
        <w:t xml:space="preserve"> Комплекс10</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Выполняется   стоя,   у каждого  ребенка   в  руках  игрушка (рисунок).</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1. «Посмотрите, какая красивая … пришла к вам в гости. (2—-3 сек). Посмотрите, какая у меня … (2—3 сек).</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А теперь опять посмотрите на свою … (2—3 сек)». Повторить 4 раза.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2. «… у нас веселые, любят бегать, прыгать. Внимательно   следите   глазами:   …   подпрыгнула   вверх,   присела,   побежала вправо,   влево».   Повторить   4   раза.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3. «Матрешки любят кружиться в хороводе. Они пойдут по кругу, а мы будем глазами следить за ними». Повторить 4 раза.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4. «Моя … очень любит играть в прятки. Вы сейчас крепко зажмурите глаза, а она спрячется. Попробуем глазами найти ее». Повторить 4 раза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Комплекс 11.</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"Дождик"</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Дождик, дождик, пуще лей.</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Смотрят вверх.</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Капай, капель не жалей.</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Смотрят вниз.</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Только нас не замочи.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Делают круговые движения глазами.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Зря в окошко не стучи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 xml:space="preserve"> Комплекс 12.</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"Ветер"</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Ветер дует нам в лицо.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Часто моргают веками.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 xml:space="preserve">Закачалось </w:t>
      </w:r>
      <w:r w:rsidR="00492F59" w:rsidRPr="000B51FD">
        <w:rPr>
          <w:rFonts w:eastAsiaTheme="minorHAnsi"/>
          <w:sz w:val="28"/>
          <w:szCs w:val="28"/>
        </w:rPr>
        <w:t>деревцо</w:t>
      </w:r>
      <w:r w:rsidRPr="000B51FD">
        <w:rPr>
          <w:rFonts w:eastAsiaTheme="minorHAnsi"/>
          <w:sz w:val="28"/>
          <w:szCs w:val="28"/>
        </w:rPr>
        <w:t>.</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Не поворачивая головы, смотрят влево-вправо.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Ветер тише, тише, тише...</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Медленно приседают, опуская глаза вниз.</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lastRenderedPageBreak/>
        <w:t>Деревца все выше, выше.</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Встают и глаза поднимают вверх.</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Комплекс 13.</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"Рисование носом"</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Детям нужно посмотреть на табличку и запомнить объект (по теме занятия).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
          <w:bCs/>
          <w:sz w:val="28"/>
          <w:szCs w:val="28"/>
          <w:u w:val="single"/>
        </w:rPr>
        <w:t xml:space="preserve"> </w:t>
      </w:r>
      <w:r w:rsidRPr="000B51FD">
        <w:rPr>
          <w:rFonts w:eastAsiaTheme="minorHAnsi"/>
          <w:bCs/>
          <w:sz w:val="28"/>
          <w:szCs w:val="28"/>
          <w:u w:val="single"/>
        </w:rPr>
        <w:t>Комплекс 14.</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Закрываем мы глаза,  вот какие чудеса.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Закрывают оба глаза,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Наши глазки отдыхают, упражнения выполняют.</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Продолжают стоять с закрытыми глазами.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А теперь мы их откроем, через  речку мост построим.</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Открывают глаза, взглядом рисуют мост.</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Нарисуем букву о, получается легко.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Глазами рисуют букву 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Вверх поднимем, глянем вниз,</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Глаза поднимают вверх, опускают вниз.</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Вправо, влево повернем,</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Глаза смотрят вправо-влево.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Заниматься вновь начнем.</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Комплекс 15.</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"Снежинки"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Мы снежинку увидали,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Со снежинкою играли.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Снежинки вправо полетели,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Дети вправо посмотрели.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Вот снежинки полетели,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lastRenderedPageBreak/>
        <w:t>Дети влево посмотрели.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Ветер снег вверх поднимал</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И на землю опускал…</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Дети смотрят вверх и вниз.</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Все на землю улеглись.</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Глазки закрываем,</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Глазки отдыхают.</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 xml:space="preserve"> Комплекс 16.</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Лучик солнца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Лучик, лучик озорной,</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Поиграй-ка ты со мной.</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Моргают глазами.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Ну-ка, лучик, повернись,</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На глаза мне покажись.</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Делают круговые движения глазами.</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Взгляд я влево отведу,</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Лучик солнца я найду.</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Отводят взгляд влево.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Теперь вправо посмотрю,</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Снова лучик я найду.</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Отводят взгляд вправо.</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Комплекс 17.</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i/>
          <w:iCs/>
          <w:sz w:val="28"/>
          <w:szCs w:val="28"/>
        </w:rPr>
        <w:t>Бег по дорожкам.</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Выполняются движения по цветным полосам. На указку можно надеть любой предмет по теме и попросить детей следить глазами за ним. По черному кругу по часовой стрелке, по красному против часовой стрелки, по синей линии справа и влево, по желтой линии вверх вниз, а по зеленым кругам - движение «восьмерка».  Каждое движение выполняется 4-6 раз.</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u w:val="single"/>
        </w:rPr>
      </w:pPr>
      <w:r w:rsidRPr="000B51FD">
        <w:rPr>
          <w:rFonts w:eastAsiaTheme="minorHAnsi"/>
          <w:bCs/>
          <w:sz w:val="28"/>
          <w:szCs w:val="28"/>
          <w:u w:val="single"/>
        </w:rPr>
        <w:t>Комплекс 18.</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lastRenderedPageBreak/>
        <w:t>Спектр.</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Данное пособие помещается в групповой комнате или компьютерном классе. Глаза детей отдыхают при рассматривании цветового спектра.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ЛИТЕРАТУРА</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1. Раскина И.И., Баракина Т.В. Как появился и из чего состоит компьютер? – Омск: ОмГПУ, 2005</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2. Евсеев Ю.И. Физическая культура. Ростов н</w:t>
      </w:r>
      <w:r w:rsidR="00492F59" w:rsidRPr="000B51FD">
        <w:rPr>
          <w:rFonts w:eastAsiaTheme="minorHAnsi"/>
          <w:sz w:val="28"/>
          <w:szCs w:val="28"/>
        </w:rPr>
        <w:t>./Д</w:t>
      </w:r>
      <w:r w:rsidRPr="000B51FD">
        <w:rPr>
          <w:rFonts w:eastAsiaTheme="minorHAnsi"/>
          <w:sz w:val="28"/>
          <w:szCs w:val="28"/>
        </w:rPr>
        <w:t>: Феникс, 2002.</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3. Анищенко В.С. Физическая культура: Методико-практические занятия студентов: Учебн. Пособие. М.: Изд-во РУДН, 1999.</w:t>
      </w:r>
    </w:p>
    <w:p w:rsidR="00F46CA8" w:rsidRPr="000B51FD" w:rsidRDefault="00F46CA8" w:rsidP="00F46CA8">
      <w:pPr>
        <w:pStyle w:val="a5"/>
        <w:shd w:val="clear" w:color="auto" w:fill="FFFFFF"/>
        <w:spacing w:before="0" w:beforeAutospacing="0" w:after="225" w:afterAutospacing="0" w:line="285" w:lineRule="atLeast"/>
        <w:rPr>
          <w:rFonts w:eastAsiaTheme="minorHAnsi"/>
          <w:sz w:val="28"/>
          <w:szCs w:val="28"/>
        </w:rPr>
      </w:pPr>
      <w:r w:rsidRPr="000B51FD">
        <w:rPr>
          <w:rFonts w:eastAsiaTheme="minorHAnsi"/>
          <w:sz w:val="28"/>
          <w:szCs w:val="28"/>
        </w:rPr>
        <w:t>4. Ковалько В.И.  Школа физкультминуток (1-4 классы): Практические разработки физкультминуток, гимнастических комплексов, подвижных игр для младших школьников. - М.: ВАКО, 2007</w:t>
      </w:r>
    </w:p>
    <w:p w:rsidR="00F46CA8" w:rsidRPr="000B51FD" w:rsidRDefault="00F46CA8" w:rsidP="00F46CA8">
      <w:pPr>
        <w:pStyle w:val="a5"/>
        <w:shd w:val="clear" w:color="auto" w:fill="FFFFFF"/>
        <w:spacing w:before="0" w:beforeAutospacing="0" w:after="0" w:afterAutospacing="0" w:line="285" w:lineRule="atLeast"/>
        <w:rPr>
          <w:rFonts w:eastAsiaTheme="minorHAnsi"/>
          <w:sz w:val="28"/>
          <w:szCs w:val="28"/>
        </w:rPr>
      </w:pPr>
      <w:r w:rsidRPr="000B51FD">
        <w:rPr>
          <w:rFonts w:eastAsiaTheme="minorHAnsi"/>
          <w:sz w:val="28"/>
          <w:szCs w:val="28"/>
        </w:rPr>
        <w:t>5.  Демирчоглян Г.Г. Эффективные упражнения для зрения. – М.</w:t>
      </w:r>
    </w:p>
    <w:p w:rsidR="00F46CA8" w:rsidRPr="000B51FD" w:rsidRDefault="00F46CA8" w:rsidP="00F46CA8">
      <w:pPr>
        <w:rPr>
          <w:rFonts w:ascii="Times New Roman" w:hAnsi="Times New Roman" w:cs="Times New Roman"/>
          <w:sz w:val="28"/>
          <w:szCs w:val="28"/>
          <w:lang w:eastAsia="ru-RU"/>
        </w:rPr>
      </w:pPr>
    </w:p>
    <w:p w:rsidR="004527AB" w:rsidRPr="000B51FD" w:rsidRDefault="004527AB" w:rsidP="004527AB">
      <w:pPr>
        <w:jc w:val="both"/>
        <w:rPr>
          <w:rFonts w:ascii="Times New Roman" w:hAnsi="Times New Roman" w:cs="Times New Roman"/>
          <w:sz w:val="28"/>
          <w:szCs w:val="28"/>
          <w:u w:val="single"/>
          <w:lang w:eastAsia="ru-RU"/>
        </w:rPr>
      </w:pPr>
      <w:bookmarkStart w:id="0" w:name="_GoBack"/>
      <w:bookmarkEnd w:id="0"/>
    </w:p>
    <w:sectPr w:rsidR="004527AB" w:rsidRPr="000B51FD" w:rsidSect="009050B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07" w:rsidRDefault="00C22907" w:rsidP="00AF05D6">
      <w:pPr>
        <w:spacing w:after="0" w:line="240" w:lineRule="auto"/>
      </w:pPr>
      <w:r>
        <w:separator/>
      </w:r>
    </w:p>
  </w:endnote>
  <w:endnote w:type="continuationSeparator" w:id="0">
    <w:p w:rsidR="00C22907" w:rsidRDefault="00C22907" w:rsidP="00AF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41202"/>
      <w:docPartObj>
        <w:docPartGallery w:val="Page Numbers (Bottom of Page)"/>
        <w:docPartUnique/>
      </w:docPartObj>
    </w:sdtPr>
    <w:sdtEndPr/>
    <w:sdtContent>
      <w:p w:rsidR="00AF05D6" w:rsidRDefault="00AF05D6">
        <w:pPr>
          <w:pStyle w:val="aa"/>
          <w:jc w:val="center"/>
        </w:pPr>
        <w:r>
          <w:fldChar w:fldCharType="begin"/>
        </w:r>
        <w:r>
          <w:instrText>PAGE   \* MERGEFORMAT</w:instrText>
        </w:r>
        <w:r>
          <w:fldChar w:fldCharType="separate"/>
        </w:r>
        <w:r w:rsidR="000B51FD">
          <w:rPr>
            <w:noProof/>
          </w:rPr>
          <w:t>9</w:t>
        </w:r>
        <w:r>
          <w:fldChar w:fldCharType="end"/>
        </w:r>
      </w:p>
    </w:sdtContent>
  </w:sdt>
  <w:p w:rsidR="00AF05D6" w:rsidRDefault="00AF0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07" w:rsidRDefault="00C22907" w:rsidP="00AF05D6">
      <w:pPr>
        <w:spacing w:after="0" w:line="240" w:lineRule="auto"/>
      </w:pPr>
      <w:r>
        <w:separator/>
      </w:r>
    </w:p>
  </w:footnote>
  <w:footnote w:type="continuationSeparator" w:id="0">
    <w:p w:rsidR="00C22907" w:rsidRDefault="00C22907" w:rsidP="00AF0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D0D"/>
    <w:multiLevelType w:val="hybridMultilevel"/>
    <w:tmpl w:val="9260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06009"/>
    <w:multiLevelType w:val="hybridMultilevel"/>
    <w:tmpl w:val="C958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CD0"/>
    <w:multiLevelType w:val="hybridMultilevel"/>
    <w:tmpl w:val="4ADE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D6D7A"/>
    <w:multiLevelType w:val="hybridMultilevel"/>
    <w:tmpl w:val="2C22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D40C7"/>
    <w:multiLevelType w:val="hybridMultilevel"/>
    <w:tmpl w:val="9F6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E6038"/>
    <w:multiLevelType w:val="hybridMultilevel"/>
    <w:tmpl w:val="40A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E794B"/>
    <w:multiLevelType w:val="hybridMultilevel"/>
    <w:tmpl w:val="2C40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10479"/>
    <w:multiLevelType w:val="hybridMultilevel"/>
    <w:tmpl w:val="9AF2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1020C"/>
    <w:multiLevelType w:val="hybridMultilevel"/>
    <w:tmpl w:val="4430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F0AB9"/>
    <w:multiLevelType w:val="hybridMultilevel"/>
    <w:tmpl w:val="24D2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42B41"/>
    <w:multiLevelType w:val="hybridMultilevel"/>
    <w:tmpl w:val="4FA8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C2CDE"/>
    <w:multiLevelType w:val="hybridMultilevel"/>
    <w:tmpl w:val="17A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5"/>
  </w:num>
  <w:num w:numId="5">
    <w:abstractNumId w:val="11"/>
  </w:num>
  <w:num w:numId="6">
    <w:abstractNumId w:val="4"/>
  </w:num>
  <w:num w:numId="7">
    <w:abstractNumId w:val="7"/>
  </w:num>
  <w:num w:numId="8">
    <w:abstractNumId w:val="0"/>
  </w:num>
  <w:num w:numId="9">
    <w:abstractNumId w:val="2"/>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2"/>
    <w:rsid w:val="000B51FD"/>
    <w:rsid w:val="001455BE"/>
    <w:rsid w:val="001647A3"/>
    <w:rsid w:val="004527AB"/>
    <w:rsid w:val="00492F59"/>
    <w:rsid w:val="004D0721"/>
    <w:rsid w:val="00901A45"/>
    <w:rsid w:val="009050B7"/>
    <w:rsid w:val="00AB0C3C"/>
    <w:rsid w:val="00AF05D6"/>
    <w:rsid w:val="00B31ADB"/>
    <w:rsid w:val="00C22907"/>
    <w:rsid w:val="00CF5647"/>
    <w:rsid w:val="00DD51B3"/>
    <w:rsid w:val="00EB60EB"/>
    <w:rsid w:val="00F05BD2"/>
    <w:rsid w:val="00F4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 w:type="paragraph" w:styleId="ad">
    <w:name w:val="No Spacing"/>
    <w:uiPriority w:val="1"/>
    <w:qFormat/>
    <w:rsid w:val="000B5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 w:type="paragraph" w:styleId="ad">
    <w:name w:val="No Spacing"/>
    <w:uiPriority w:val="1"/>
    <w:qFormat/>
    <w:rsid w:val="000B5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P-Info</cp:lastModifiedBy>
  <cp:revision>2</cp:revision>
  <dcterms:created xsi:type="dcterms:W3CDTF">2024-12-30T11:45:00Z</dcterms:created>
  <dcterms:modified xsi:type="dcterms:W3CDTF">2024-12-30T11:45:00Z</dcterms:modified>
</cp:coreProperties>
</file>